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7BEE8" w14:textId="1A90BF48" w:rsidR="00347242" w:rsidRPr="00583660" w:rsidRDefault="00D777DC" w:rsidP="00D777DC">
      <w:pPr>
        <w:jc w:val="right"/>
        <w:rPr>
          <w:rFonts w:ascii="Times New Roman" w:hAnsi="Times New Roman" w:cs="Times New Roman"/>
          <w:b/>
          <w:bCs/>
          <w:lang w:val="it-IT"/>
        </w:rPr>
      </w:pPr>
      <w:r w:rsidRPr="00583660">
        <w:rPr>
          <w:rFonts w:ascii="Times New Roman" w:hAnsi="Times New Roman" w:cs="Times New Roman"/>
          <w:b/>
          <w:bCs/>
          <w:lang w:val="it-IT"/>
        </w:rPr>
        <w:t xml:space="preserve">FORMULAR </w:t>
      </w:r>
      <w:r w:rsidR="00EC355B">
        <w:rPr>
          <w:rFonts w:ascii="Times New Roman" w:hAnsi="Times New Roman" w:cs="Times New Roman"/>
          <w:b/>
          <w:bCs/>
          <w:lang w:val="it-IT"/>
        </w:rPr>
        <w:t>3</w:t>
      </w:r>
    </w:p>
    <w:p w14:paraId="2912F8B1" w14:textId="70A34478" w:rsidR="00D777DC" w:rsidRPr="00583660" w:rsidRDefault="00D777DC" w:rsidP="00D777DC">
      <w:pPr>
        <w:rPr>
          <w:rFonts w:ascii="Times New Roman" w:hAnsi="Times New Roman" w:cs="Times New Roman"/>
          <w:b/>
          <w:bCs/>
          <w:lang w:val="it-IT"/>
        </w:rPr>
      </w:pPr>
      <w:r w:rsidRPr="00583660">
        <w:rPr>
          <w:rFonts w:ascii="Times New Roman" w:hAnsi="Times New Roman" w:cs="Times New Roman"/>
          <w:b/>
          <w:bCs/>
          <w:lang w:val="it-IT"/>
        </w:rPr>
        <w:t>OFERTANT</w:t>
      </w:r>
    </w:p>
    <w:p w14:paraId="44FBCC4E" w14:textId="06AFE3B8" w:rsidR="00D777DC" w:rsidRPr="00583660" w:rsidRDefault="00D777DC" w:rsidP="00D777DC">
      <w:pPr>
        <w:rPr>
          <w:rFonts w:ascii="Times New Roman" w:hAnsi="Times New Roman" w:cs="Times New Roman"/>
          <w:b/>
          <w:bCs/>
          <w:lang w:val="it-IT"/>
        </w:rPr>
      </w:pPr>
      <w:r w:rsidRPr="00583660">
        <w:rPr>
          <w:rFonts w:ascii="Times New Roman" w:hAnsi="Times New Roman" w:cs="Times New Roman"/>
          <w:b/>
          <w:bCs/>
          <w:lang w:val="it-IT"/>
        </w:rPr>
        <w:t>__________________</w:t>
      </w:r>
    </w:p>
    <w:p w14:paraId="6A02C51E" w14:textId="377D8D65" w:rsidR="00D777DC" w:rsidRPr="00583660" w:rsidRDefault="00D777DC" w:rsidP="00D777DC">
      <w:pPr>
        <w:rPr>
          <w:rFonts w:ascii="Times New Roman" w:hAnsi="Times New Roman" w:cs="Times New Roman"/>
          <w:lang w:val="it-IT"/>
        </w:rPr>
      </w:pPr>
      <w:r w:rsidRPr="00583660">
        <w:rPr>
          <w:rFonts w:ascii="Times New Roman" w:hAnsi="Times New Roman" w:cs="Times New Roman"/>
          <w:lang w:val="it-IT"/>
        </w:rPr>
        <w:t>(denumirea/numele)</w:t>
      </w:r>
    </w:p>
    <w:p w14:paraId="482C1D63" w14:textId="1EF73184" w:rsidR="00D777DC" w:rsidRPr="00583660" w:rsidRDefault="00D777DC" w:rsidP="00D777DC">
      <w:pPr>
        <w:jc w:val="center"/>
        <w:rPr>
          <w:rFonts w:ascii="Times New Roman" w:hAnsi="Times New Roman" w:cs="Times New Roman"/>
          <w:b/>
          <w:bCs/>
          <w:lang w:val="it-IT"/>
        </w:rPr>
      </w:pPr>
      <w:r w:rsidRPr="00583660">
        <w:rPr>
          <w:rFonts w:ascii="Times New Roman" w:hAnsi="Times New Roman" w:cs="Times New Roman"/>
          <w:b/>
          <w:bCs/>
          <w:lang w:val="it-IT"/>
        </w:rPr>
        <w:t>DECLARAȚIE PE PROPRIE RĂSPUNDERE</w:t>
      </w:r>
    </w:p>
    <w:p w14:paraId="29D84E52" w14:textId="77777777" w:rsidR="00D777DC" w:rsidRPr="00583660" w:rsidRDefault="00D777DC" w:rsidP="00D777DC">
      <w:pPr>
        <w:jc w:val="center"/>
        <w:rPr>
          <w:rFonts w:ascii="Times New Roman" w:hAnsi="Times New Roman" w:cs="Times New Roman"/>
          <w:b/>
          <w:bCs/>
          <w:lang w:val="it-IT"/>
        </w:rPr>
      </w:pPr>
    </w:p>
    <w:p w14:paraId="56EEEB74" w14:textId="178470CC" w:rsidR="00D777DC" w:rsidRPr="00D777DC" w:rsidRDefault="00D777DC" w:rsidP="00D777DC">
      <w:pPr>
        <w:pStyle w:val="NormalWeb"/>
        <w:jc w:val="both"/>
        <w:rPr>
          <w:sz w:val="22"/>
          <w:szCs w:val="22"/>
          <w:lang w:val="it-IT"/>
        </w:rPr>
      </w:pPr>
      <w:r w:rsidRPr="00583660">
        <w:rPr>
          <w:sz w:val="22"/>
          <w:szCs w:val="22"/>
          <w:lang w:val="it-IT"/>
        </w:rPr>
        <w:t xml:space="preserve">Subsemnatul, ________________, în calitate de reprezentant legal al_______________, cu sediul în _____________________________________, înregistrată la Registrul Comerțului sub nr. </w:t>
      </w:r>
      <w:r w:rsidRPr="00D777DC">
        <w:rPr>
          <w:sz w:val="22"/>
          <w:szCs w:val="22"/>
          <w:lang w:val="it-IT"/>
        </w:rPr>
        <w:t>_______</w:t>
      </w:r>
      <w:r>
        <w:rPr>
          <w:sz w:val="22"/>
          <w:szCs w:val="22"/>
          <w:lang w:val="it-IT"/>
        </w:rPr>
        <w:t>_____</w:t>
      </w:r>
      <w:r w:rsidRPr="00D777DC">
        <w:rPr>
          <w:sz w:val="22"/>
          <w:szCs w:val="22"/>
          <w:lang w:val="it-IT"/>
        </w:rPr>
        <w:t xml:space="preserve">, cod unic de înregistrare </w:t>
      </w:r>
      <w:r>
        <w:rPr>
          <w:sz w:val="22"/>
          <w:szCs w:val="22"/>
          <w:lang w:val="it-IT"/>
        </w:rPr>
        <w:t>______________</w:t>
      </w:r>
      <w:r w:rsidRPr="00D777DC">
        <w:rPr>
          <w:sz w:val="22"/>
          <w:szCs w:val="22"/>
          <w:lang w:val="it-IT"/>
        </w:rPr>
        <w:t>, declar pe proprie răspundere, cunoscând prevederile legale privind falsul în declarații, următoarele:</w:t>
      </w:r>
    </w:p>
    <w:p w14:paraId="26CBB701" w14:textId="77777777" w:rsidR="00D777DC" w:rsidRPr="00D777DC" w:rsidRDefault="00D777DC" w:rsidP="00D777DC">
      <w:pPr>
        <w:pStyle w:val="NormalWeb"/>
        <w:numPr>
          <w:ilvl w:val="0"/>
          <w:numId w:val="1"/>
        </w:numPr>
        <w:rPr>
          <w:sz w:val="22"/>
          <w:szCs w:val="22"/>
          <w:lang w:val="it-IT"/>
        </w:rPr>
      </w:pPr>
      <w:r w:rsidRPr="00D777DC">
        <w:rPr>
          <w:rStyle w:val="Strong"/>
          <w:sz w:val="22"/>
          <w:szCs w:val="22"/>
          <w:lang w:val="it-IT"/>
        </w:rPr>
        <w:t>Asumarea respectării cerințelor de accesibilitate:</w:t>
      </w:r>
    </w:p>
    <w:p w14:paraId="7038707C" w14:textId="49869256" w:rsidR="00D777DC" w:rsidRPr="00D777DC" w:rsidRDefault="00D777DC" w:rsidP="00D777DC">
      <w:pPr>
        <w:pStyle w:val="NormalWeb"/>
        <w:ind w:left="720"/>
        <w:jc w:val="both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____________________</w:t>
      </w:r>
      <w:r w:rsidRPr="00D777DC">
        <w:rPr>
          <w:sz w:val="22"/>
          <w:szCs w:val="22"/>
          <w:lang w:val="it-IT"/>
        </w:rPr>
        <w:t xml:space="preserve">[Denumirea ofertantului] se angajează să respecte integral toate cerințele de accesibilitate prevăzute în Caietul de Sarcini și în legislația aplicabilă în vigoare, referitoare la asigurarea accesibilității pentru persoanele cu dizabilități, în cadrul proiectului </w:t>
      </w:r>
      <w:r w:rsidRPr="00D777DC">
        <w:rPr>
          <w:b/>
          <w:bCs/>
          <w:sz w:val="22"/>
          <w:szCs w:val="22"/>
          <w:lang w:val="it-IT"/>
        </w:rPr>
        <w:t>Instalatie fotovoltaica Petrachioaia</w:t>
      </w:r>
      <w:r>
        <w:rPr>
          <w:b/>
          <w:bCs/>
          <w:sz w:val="22"/>
          <w:szCs w:val="22"/>
          <w:lang w:val="it-IT"/>
        </w:rPr>
        <w:t>, SMIS 330033.</w:t>
      </w:r>
    </w:p>
    <w:p w14:paraId="095AD33D" w14:textId="3884E483" w:rsidR="00D777DC" w:rsidRDefault="00583660" w:rsidP="00D777DC">
      <w:pPr>
        <w:pStyle w:val="NormalWeb"/>
        <w:numPr>
          <w:ilvl w:val="0"/>
          <w:numId w:val="1"/>
        </w:numPr>
        <w:rPr>
          <w:sz w:val="22"/>
          <w:szCs w:val="22"/>
        </w:rPr>
      </w:pPr>
      <w:r w:rsidRPr="00583660">
        <w:rPr>
          <w:rStyle w:val="Strong"/>
          <w:sz w:val="22"/>
          <w:szCs w:val="22"/>
        </w:rPr>
        <w:t>Respectarea principiului DNSH – „Do No Significant Harm”</w:t>
      </w:r>
      <w:r w:rsidR="00D777DC" w:rsidRPr="00583660">
        <w:rPr>
          <w:rStyle w:val="Strong"/>
          <w:sz w:val="22"/>
          <w:szCs w:val="22"/>
        </w:rPr>
        <w:t>:</w:t>
      </w:r>
      <w:r w:rsidR="00D777DC" w:rsidRPr="00583660">
        <w:rPr>
          <w:sz w:val="22"/>
          <w:szCs w:val="22"/>
        </w:rPr>
        <w:t xml:space="preserve"> </w:t>
      </w:r>
    </w:p>
    <w:p w14:paraId="6277CDE1" w14:textId="31448166" w:rsidR="00583660" w:rsidRDefault="00583660" w:rsidP="00583660">
      <w:pPr>
        <w:pStyle w:val="NormalWeb"/>
        <w:ind w:left="720"/>
        <w:jc w:val="both"/>
        <w:rPr>
          <w:sz w:val="22"/>
          <w:szCs w:val="22"/>
          <w:lang w:val="it-IT"/>
        </w:rPr>
      </w:pPr>
      <w:r w:rsidRPr="00583660">
        <w:rPr>
          <w:sz w:val="22"/>
          <w:szCs w:val="22"/>
          <w:lang w:val="it-IT"/>
        </w:rPr>
        <w:t xml:space="preserve">____________________(Denumirea ofertantului) se angaseaja </w:t>
      </w:r>
      <w:r>
        <w:rPr>
          <w:sz w:val="22"/>
          <w:szCs w:val="22"/>
          <w:lang w:val="it-IT"/>
        </w:rPr>
        <w:t>ca p</w:t>
      </w:r>
      <w:r w:rsidRPr="00583660">
        <w:rPr>
          <w:sz w:val="22"/>
          <w:szCs w:val="22"/>
          <w:lang w:val="it-IT"/>
        </w:rPr>
        <w:t>e</w:t>
      </w:r>
      <w:r>
        <w:rPr>
          <w:sz w:val="22"/>
          <w:szCs w:val="22"/>
          <w:lang w:val="it-IT"/>
        </w:rPr>
        <w:t xml:space="preserve"> toata</w:t>
      </w:r>
      <w:r w:rsidRPr="00583660">
        <w:rPr>
          <w:sz w:val="22"/>
          <w:szCs w:val="22"/>
          <w:lang w:val="it-IT"/>
        </w:rPr>
        <w:t xml:space="preserve"> perioada de operare </w:t>
      </w:r>
      <w:r>
        <w:rPr>
          <w:sz w:val="22"/>
          <w:szCs w:val="22"/>
          <w:lang w:val="it-IT"/>
        </w:rPr>
        <w:t xml:space="preserve">(ofertare, contractare, implementare) </w:t>
      </w:r>
      <w:r w:rsidRPr="00583660">
        <w:rPr>
          <w:sz w:val="22"/>
          <w:szCs w:val="22"/>
          <w:lang w:val="it-IT"/>
        </w:rPr>
        <w:t xml:space="preserve">și </w:t>
      </w:r>
      <w:r>
        <w:rPr>
          <w:sz w:val="22"/>
          <w:szCs w:val="22"/>
          <w:lang w:val="it-IT"/>
        </w:rPr>
        <w:t xml:space="preserve">pana </w:t>
      </w:r>
      <w:r w:rsidRPr="00583660">
        <w:rPr>
          <w:sz w:val="22"/>
          <w:szCs w:val="22"/>
          <w:lang w:val="it-IT"/>
        </w:rPr>
        <w:t>la finalul ciclului de viață a investiţiei se asigură în mod</w:t>
      </w:r>
      <w:r>
        <w:rPr>
          <w:sz w:val="22"/>
          <w:szCs w:val="22"/>
          <w:lang w:val="it-IT"/>
        </w:rPr>
        <w:t xml:space="preserve"> </w:t>
      </w:r>
      <w:r w:rsidRPr="00583660">
        <w:rPr>
          <w:sz w:val="22"/>
          <w:szCs w:val="22"/>
          <w:lang w:val="it-IT"/>
        </w:rPr>
        <w:t>corespunzător conformitatea investiţiei cu principiul de „a nu prejudicia în mod</w:t>
      </w:r>
      <w:r>
        <w:rPr>
          <w:sz w:val="22"/>
          <w:szCs w:val="22"/>
          <w:lang w:val="it-IT"/>
        </w:rPr>
        <w:t xml:space="preserve"> </w:t>
      </w:r>
      <w:r w:rsidRPr="00583660">
        <w:rPr>
          <w:sz w:val="22"/>
          <w:szCs w:val="22"/>
          <w:lang w:val="it-IT"/>
        </w:rPr>
        <w:t>semnificativ”</w:t>
      </w:r>
      <w:r>
        <w:rPr>
          <w:sz w:val="22"/>
          <w:szCs w:val="22"/>
          <w:lang w:val="it-IT"/>
        </w:rPr>
        <w:t xml:space="preserve"> </w:t>
      </w:r>
      <w:r w:rsidRPr="00583660">
        <w:rPr>
          <w:sz w:val="22"/>
          <w:szCs w:val="22"/>
          <w:lang w:val="it-IT"/>
        </w:rPr>
        <w:t>(DNSH – „Do No Significant Harm”).</w:t>
      </w:r>
    </w:p>
    <w:p w14:paraId="20F5B753" w14:textId="3677C3FD" w:rsidR="00583660" w:rsidRPr="00583660" w:rsidRDefault="00583660" w:rsidP="00583660">
      <w:pPr>
        <w:pStyle w:val="NormalWeb"/>
        <w:ind w:left="720"/>
        <w:jc w:val="both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_______________ (denumirea ofertantului) voi respecta</w:t>
      </w:r>
      <w:r w:rsidRPr="00583660">
        <w:rPr>
          <w:sz w:val="22"/>
          <w:szCs w:val="22"/>
          <w:lang w:val="it-IT"/>
        </w:rPr>
        <w:t>în integralitate principiul de „a nu</w:t>
      </w:r>
      <w:r>
        <w:rPr>
          <w:sz w:val="22"/>
          <w:szCs w:val="22"/>
          <w:lang w:val="it-IT"/>
        </w:rPr>
        <w:t xml:space="preserve"> </w:t>
      </w:r>
      <w:r w:rsidRPr="00583660">
        <w:rPr>
          <w:sz w:val="22"/>
          <w:szCs w:val="22"/>
          <w:lang w:val="it-IT"/>
        </w:rPr>
        <w:t>prejudicia în mod semnificativ” (DNSH – „Do No Significant Harm”), în conformitate cu</w:t>
      </w:r>
      <w:r>
        <w:rPr>
          <w:sz w:val="22"/>
          <w:szCs w:val="22"/>
          <w:lang w:val="it-IT"/>
        </w:rPr>
        <w:t xml:space="preserve"> </w:t>
      </w:r>
      <w:r w:rsidRPr="00583660">
        <w:rPr>
          <w:sz w:val="22"/>
          <w:szCs w:val="22"/>
          <w:lang w:val="it-IT"/>
        </w:rPr>
        <w:t>Comunicarea Comisiei - Orientări tehnice privind aplicarea principiului de „a nu prejudicia</w:t>
      </w:r>
      <w:r>
        <w:rPr>
          <w:sz w:val="22"/>
          <w:szCs w:val="22"/>
          <w:lang w:val="it-IT"/>
        </w:rPr>
        <w:t xml:space="preserve"> </w:t>
      </w:r>
      <w:r w:rsidRPr="00583660">
        <w:rPr>
          <w:sz w:val="22"/>
          <w:szCs w:val="22"/>
          <w:lang w:val="it-IT"/>
        </w:rPr>
        <w:t>în mod semnificativ” și cu Regulamentul delegat (UE) al Comisiei [C (2021)2800/3], în temeiul Regulamentului privind taxonomia (UE) (2020/852).</w:t>
      </w:r>
    </w:p>
    <w:p w14:paraId="12F0EC6E" w14:textId="46078EAE" w:rsidR="00D777DC" w:rsidRPr="00D777DC" w:rsidRDefault="00D777DC" w:rsidP="00D777DC">
      <w:pPr>
        <w:pStyle w:val="NormalWeb"/>
        <w:jc w:val="both"/>
        <w:rPr>
          <w:sz w:val="22"/>
          <w:szCs w:val="22"/>
          <w:lang w:val="it-IT"/>
        </w:rPr>
      </w:pPr>
      <w:r w:rsidRPr="00D777DC">
        <w:rPr>
          <w:sz w:val="22"/>
          <w:szCs w:val="22"/>
          <w:lang w:val="it-IT"/>
        </w:rPr>
        <w:t xml:space="preserve">Prin prezenta, confirm că informațiile oferite sunt complete și conforme cu realitatea, iar </w:t>
      </w:r>
      <w:r>
        <w:rPr>
          <w:sz w:val="22"/>
          <w:szCs w:val="22"/>
          <w:lang w:val="it-IT"/>
        </w:rPr>
        <w:t>__________________________</w:t>
      </w:r>
      <w:r w:rsidRPr="00D777DC">
        <w:rPr>
          <w:sz w:val="22"/>
          <w:szCs w:val="22"/>
          <w:lang w:val="it-IT"/>
        </w:rPr>
        <w:t>[Denumirea ofertantului] este conștientă de implicațiile legale ale nerespectării acestor angajamente.</w:t>
      </w:r>
    </w:p>
    <w:p w14:paraId="690CD363" w14:textId="66A63D65" w:rsidR="00D777DC" w:rsidRPr="00D777DC" w:rsidRDefault="00D777DC" w:rsidP="00D777DC">
      <w:pPr>
        <w:pStyle w:val="NormalWeb"/>
        <w:rPr>
          <w:sz w:val="22"/>
          <w:szCs w:val="22"/>
          <w:lang w:val="it-IT"/>
        </w:rPr>
      </w:pPr>
      <w:r w:rsidRPr="00D777DC">
        <w:rPr>
          <w:sz w:val="22"/>
          <w:szCs w:val="22"/>
          <w:lang w:val="it-IT"/>
        </w:rPr>
        <w:t>Data: [Data completării]</w:t>
      </w:r>
      <w:r w:rsidRPr="00D777DC">
        <w:rPr>
          <w:sz w:val="22"/>
          <w:szCs w:val="22"/>
          <w:lang w:val="it-IT"/>
        </w:rPr>
        <w:br/>
        <w:t>Semnătura: _______________________</w:t>
      </w:r>
      <w:r w:rsidRPr="00D777DC">
        <w:rPr>
          <w:sz w:val="22"/>
          <w:szCs w:val="22"/>
          <w:lang w:val="it-IT"/>
        </w:rPr>
        <w:br/>
        <w:t>[Numele și funcția reprezentantului legal]</w:t>
      </w:r>
      <w:r w:rsidRPr="00D777DC">
        <w:rPr>
          <w:sz w:val="22"/>
          <w:szCs w:val="22"/>
          <w:lang w:val="it-IT"/>
        </w:rPr>
        <w:br/>
        <w:t>[Denumirea ofertantului]</w:t>
      </w:r>
    </w:p>
    <w:sectPr w:rsidR="00D777DC" w:rsidRPr="00D777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77251C"/>
    <w:multiLevelType w:val="multilevel"/>
    <w:tmpl w:val="9BF20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6947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DC"/>
    <w:rsid w:val="00347242"/>
    <w:rsid w:val="00583660"/>
    <w:rsid w:val="00D777DC"/>
    <w:rsid w:val="00EC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73FB3"/>
  <w15:chartTrackingRefBased/>
  <w15:docId w15:val="{846AA7C5-CE51-43F9-999D-16A82F28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77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D777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0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Ghiuzan Madalina</dc:creator>
  <cp:keywords/>
  <dc:description/>
  <cp:lastModifiedBy>Ghiuzan Madalina</cp:lastModifiedBy>
  <cp:revision>3</cp:revision>
  <dcterms:created xsi:type="dcterms:W3CDTF">2024-10-21T12:03:00Z</dcterms:created>
  <dcterms:modified xsi:type="dcterms:W3CDTF">2024-10-30T15:09:00Z</dcterms:modified>
</cp:coreProperties>
</file>